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本文档包含用户信息、企业信息、单位文件上传，企业管理员身份切换操作。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用户信息（密码查看与修改，账户登录异常次数上限、出生日期填写保存）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如用户忘记密码可由所属企业的管理员，住建局管理员修改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第1步：点击菜单主体管理→用户管理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815205" cy="1753870"/>
            <wp:effectExtent l="0" t="0" r="1079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42656" b="39456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第2步：查询用户→点击“详情”查看用户信息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321175" cy="1390015"/>
            <wp:effectExtent l="0" t="0" r="952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17963" b="37795"/>
                    <a:stretch>
                      <a:fillRect/>
                    </a:stretch>
                  </pic:blipFill>
                  <pic:spPr>
                    <a:xfrm>
                      <a:off x="0" y="0"/>
                      <a:ext cx="432117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（1）填写出生日期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，点击“保存”按钮，保存填写信息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305425" cy="1533525"/>
            <wp:effectExtent l="0" t="0" r="317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4829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011930" cy="2181860"/>
            <wp:effectExtent l="0" t="0" r="127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rcRect b="2698"/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（2）查看/ 修改密码</w:t>
      </w:r>
      <w:r>
        <w:rPr>
          <w:rFonts w:hint="eastAsia"/>
          <w:sz w:val="28"/>
          <w:szCs w:val="28"/>
          <w:lang w:val="en-US" w:eastAsia="zh-CN"/>
        </w:rPr>
        <w:t>；密码修改后，点击“保存”按钮保存信息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【账号管理】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2405" cy="1718310"/>
            <wp:effectExtent l="0" t="0" r="1079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b="2147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（3）用户密码错误超过五次无法登录，修改“登录失败计数器”小于5，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即可解决，修改后，需要点击“保存”按钮修改信息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2405" cy="1901825"/>
            <wp:effectExtent l="0" t="0" r="1079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b="2024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企业要件上传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企业管理员登录账号后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第1步，菜单点击“单位管理”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1135" cy="1760855"/>
            <wp:effectExtent l="0" t="0" r="12065" b="44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第2步，点击“文件上传”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040" cy="1880235"/>
            <wp:effectExtent l="0" t="0" r="1016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对应目录进行文件上传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9865" cy="2878455"/>
            <wp:effectExtent l="0" t="0" r="635" b="44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b="957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企业信息查看（企业管理员）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单位管理→详情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9230" cy="2167890"/>
            <wp:effectExtent l="0" t="0" r="127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如有信息修改，点击“保存”按钮，保存信息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040" cy="2805430"/>
            <wp:effectExtent l="0" t="0" r="1016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企业信息查看（住房中心管理员）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菜单点击“组织管理”→“全部企业”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7960" cy="24130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rcRect b="3437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界面提供查询，可根据单位名称或区划查询；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点击“文件上传”，查看企业要件上传情况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8595" cy="1882775"/>
            <wp:effectExtent l="0" t="0" r="190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rcRect b="1418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040" cy="2684145"/>
            <wp:effectExtent l="0" t="0" r="10160" b="825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企业详情查看/修改，查看参考本文中的3.企业信息查看（企业管理员），位置在组织管理→全部企业。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企业管理员/用户身份切换（用户即是企业管理员，又是个人用户时）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在登录系统后进行身份切换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第1步，点击右上角设置齿轮按钮又点击“身份切换”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64785" cy="2771775"/>
            <wp:effectExtent l="0" t="0" r="5715" b="9525"/>
            <wp:docPr id="16" name="图片 16" descr="7f62cc620dcb79bd195b6f2ec46dc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f62cc620dcb79bd195b6f2ec46dc31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第2步，切换身份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770" cy="2569210"/>
            <wp:effectExtent l="0" t="0" r="11430" b="8890"/>
            <wp:docPr id="17" name="图片 17" descr="9d1870e35825242680010699a1e47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d1870e35825242680010699a1e4776a"/>
                    <pic:cNvPicPr>
                      <a:picLocks noChangeAspect="1"/>
                    </pic:cNvPicPr>
                  </pic:nvPicPr>
                  <pic:blipFill>
                    <a:blip r:embed="rId18"/>
                    <a:srcRect t="380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4A42D"/>
    <w:multiLevelType w:val="singleLevel"/>
    <w:tmpl w:val="A894A4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zJhN2E5NTA2NDNjMDM5YzA3ZjljZWRlNDllZmMifQ=="/>
  </w:docVars>
  <w:rsids>
    <w:rsidRoot w:val="00000000"/>
    <w:rsid w:val="00A10993"/>
    <w:rsid w:val="02EE3C38"/>
    <w:rsid w:val="0B182D0B"/>
    <w:rsid w:val="0FCC2BF4"/>
    <w:rsid w:val="14D77AD4"/>
    <w:rsid w:val="1BB23CE5"/>
    <w:rsid w:val="36CD31FF"/>
    <w:rsid w:val="3ADB6274"/>
    <w:rsid w:val="3FD85A0B"/>
    <w:rsid w:val="470D0933"/>
    <w:rsid w:val="5039786D"/>
    <w:rsid w:val="555D5DAC"/>
    <w:rsid w:val="55D828A4"/>
    <w:rsid w:val="687E60B6"/>
    <w:rsid w:val="76DC61E2"/>
    <w:rsid w:val="7D42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531</Words>
  <Characters>532</Characters>
  <Lines>0</Lines>
  <Paragraphs>0</Paragraphs>
  <TotalTime>0</TotalTime>
  <ScaleCrop>false</ScaleCrop>
  <LinksUpToDate>false</LinksUpToDate>
  <CharactersWithSpaces>533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2025-06-20T00:38:00Z</dcterms:created>
  <dc:creator>l_men</dc:creator>
  <cp:lastModifiedBy>༺孟晨༻</cp:lastModifiedBy>
  <dcterms:modified xsi:type="dcterms:W3CDTF">2025-06-25T07:49:19Z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57734FE723FA4130B8E810EF013449DD</vt:lpwstr>
  </property>
</Properties>
</file>